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C08" w:rsidRDefault="007F214E">
      <w:pPr>
        <w:pStyle w:val="a3"/>
        <w:spacing w:before="67"/>
        <w:ind w:left="0" w:right="107"/>
        <w:jc w:val="right"/>
      </w:pPr>
      <w:r>
        <w:t>Приложение</w:t>
      </w:r>
    </w:p>
    <w:p w:rsidR="002F4C08" w:rsidRDefault="007F214E">
      <w:pPr>
        <w:pStyle w:val="a4"/>
        <w:spacing w:before="255" w:line="322" w:lineRule="exact"/>
      </w:pPr>
      <w:r>
        <w:t>Критерии</w:t>
      </w:r>
      <w:r>
        <w:rPr>
          <w:spacing w:val="-5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введению</w:t>
      </w:r>
    </w:p>
    <w:p w:rsidR="002F4C08" w:rsidRDefault="007F214E">
      <w:pPr>
        <w:pStyle w:val="a4"/>
        <w:ind w:right="392"/>
      </w:pPr>
      <w:r>
        <w:t>к введению федеральных основных общеобразовательных программ</w:t>
      </w:r>
      <w:r>
        <w:rPr>
          <w:spacing w:val="-6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ФООП)</w:t>
      </w:r>
    </w:p>
    <w:p w:rsidR="002F4C08" w:rsidRDefault="002F4C08">
      <w:pPr>
        <w:pStyle w:val="a3"/>
        <w:spacing w:before="6"/>
        <w:ind w:left="0" w:right="0"/>
        <w:jc w:val="left"/>
        <w:rPr>
          <w:b/>
          <w:sz w:val="27"/>
        </w:rPr>
      </w:pPr>
    </w:p>
    <w:p w:rsidR="002F4C08" w:rsidRDefault="007F214E">
      <w:pPr>
        <w:pStyle w:val="a5"/>
        <w:numPr>
          <w:ilvl w:val="0"/>
          <w:numId w:val="1"/>
        </w:numPr>
        <w:tabs>
          <w:tab w:val="left" w:pos="810"/>
        </w:tabs>
        <w:ind w:right="103" w:firstLine="0"/>
        <w:rPr>
          <w:i/>
          <w:sz w:val="28"/>
        </w:rPr>
      </w:pPr>
      <w:r>
        <w:rPr>
          <w:sz w:val="28"/>
        </w:rPr>
        <w:t>разработан и утвержден на уровне образовательной организации план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ФООП</w:t>
      </w:r>
      <w:r>
        <w:rPr>
          <w:i/>
          <w:sz w:val="28"/>
        </w:rPr>
        <w:t>;</w:t>
      </w:r>
    </w:p>
    <w:p w:rsidR="002F4C08" w:rsidRDefault="007F214E">
      <w:pPr>
        <w:pStyle w:val="a5"/>
        <w:numPr>
          <w:ilvl w:val="0"/>
          <w:numId w:val="1"/>
        </w:numPr>
        <w:tabs>
          <w:tab w:val="left" w:pos="810"/>
        </w:tabs>
        <w:ind w:firstLine="0"/>
        <w:rPr>
          <w:i/>
          <w:sz w:val="28"/>
        </w:rPr>
      </w:pP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ФООП</w:t>
      </w:r>
      <w:r>
        <w:rPr>
          <w:i/>
          <w:sz w:val="28"/>
        </w:rPr>
        <w:t>;</w:t>
      </w:r>
    </w:p>
    <w:p w:rsidR="002F4C08" w:rsidRDefault="007F214E">
      <w:pPr>
        <w:pStyle w:val="a5"/>
        <w:numPr>
          <w:ilvl w:val="0"/>
          <w:numId w:val="1"/>
        </w:numPr>
        <w:tabs>
          <w:tab w:val="left" w:pos="810"/>
        </w:tabs>
        <w:ind w:firstLine="0"/>
        <w:rPr>
          <w:i/>
          <w:sz w:val="28"/>
        </w:rPr>
      </w:pPr>
      <w:r>
        <w:rPr>
          <w:sz w:val="28"/>
        </w:rPr>
        <w:t>локальные нормативные акты образовательной организации приведены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ФООП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 введением</w:t>
      </w:r>
      <w:r>
        <w:rPr>
          <w:i/>
          <w:color w:val="006FC0"/>
          <w:sz w:val="28"/>
        </w:rPr>
        <w:t>;</w:t>
      </w:r>
    </w:p>
    <w:p w:rsidR="002F4C08" w:rsidRDefault="007F214E">
      <w:pPr>
        <w:pStyle w:val="a5"/>
        <w:numPr>
          <w:ilvl w:val="0"/>
          <w:numId w:val="1"/>
        </w:numPr>
        <w:tabs>
          <w:tab w:val="left" w:pos="810"/>
        </w:tabs>
        <w:ind w:right="113" w:firstLine="0"/>
        <w:rPr>
          <w:i/>
          <w:sz w:val="28"/>
        </w:rPr>
      </w:pPr>
      <w:r>
        <w:rPr>
          <w:sz w:val="28"/>
        </w:rPr>
        <w:t>разработан</w:t>
      </w:r>
      <w:r>
        <w:rPr>
          <w:spacing w:val="44"/>
          <w:sz w:val="28"/>
        </w:rPr>
        <w:t xml:space="preserve"> </w:t>
      </w:r>
      <w:r>
        <w:rPr>
          <w:sz w:val="28"/>
        </w:rPr>
        <w:t>план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5"/>
          <w:sz w:val="28"/>
        </w:rPr>
        <w:t xml:space="preserve"> </w:t>
      </w:r>
      <w:r>
        <w:rPr>
          <w:sz w:val="28"/>
        </w:rPr>
        <w:t>внутришкольных</w:t>
      </w:r>
      <w:r>
        <w:rPr>
          <w:spacing w:val="4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43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ФООП</w:t>
      </w:r>
      <w:r>
        <w:rPr>
          <w:i/>
          <w:sz w:val="28"/>
        </w:rPr>
        <w:t>;</w:t>
      </w:r>
    </w:p>
    <w:p w:rsidR="002F4C08" w:rsidRDefault="007F214E">
      <w:pPr>
        <w:pStyle w:val="a5"/>
        <w:numPr>
          <w:ilvl w:val="0"/>
          <w:numId w:val="1"/>
        </w:numPr>
        <w:tabs>
          <w:tab w:val="left" w:pos="810"/>
        </w:tabs>
        <w:ind w:right="110" w:firstLine="0"/>
        <w:rPr>
          <w:i/>
          <w:sz w:val="28"/>
        </w:rPr>
      </w:pPr>
      <w:r>
        <w:rPr>
          <w:sz w:val="28"/>
        </w:rPr>
        <w:t xml:space="preserve">осуществлено       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         квалификации         управл</w:t>
      </w:r>
      <w:r>
        <w:rPr>
          <w:sz w:val="28"/>
        </w:rPr>
        <w:t>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 по 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ФООП</w:t>
      </w:r>
      <w:r>
        <w:rPr>
          <w:i/>
          <w:sz w:val="28"/>
        </w:rPr>
        <w:t>;</w:t>
      </w:r>
    </w:p>
    <w:p w:rsidR="002F4C08" w:rsidRDefault="007F214E">
      <w:pPr>
        <w:pStyle w:val="a5"/>
        <w:numPr>
          <w:ilvl w:val="0"/>
          <w:numId w:val="1"/>
        </w:numPr>
        <w:tabs>
          <w:tab w:val="left" w:pos="810"/>
        </w:tabs>
        <w:ind w:right="111" w:firstLine="0"/>
        <w:rPr>
          <w:i/>
          <w:sz w:val="28"/>
        </w:rPr>
      </w:pPr>
      <w:r>
        <w:rPr>
          <w:sz w:val="28"/>
        </w:rPr>
        <w:t>сформирована   система   мониторинга   готовности   каждого   учителя</w:t>
      </w:r>
      <w:r>
        <w:rPr>
          <w:spacing w:val="1"/>
          <w:sz w:val="28"/>
        </w:rPr>
        <w:t xml:space="preserve"> </w:t>
      </w:r>
      <w:bookmarkStart w:id="0" w:name="_GoBack"/>
      <w:bookmarkEnd w:id="0"/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ФООП</w:t>
      </w:r>
      <w:r>
        <w:rPr>
          <w:i/>
          <w:sz w:val="28"/>
        </w:rPr>
        <w:t>;</w:t>
      </w:r>
    </w:p>
    <w:p w:rsidR="002F4C08" w:rsidRDefault="007F214E">
      <w:pPr>
        <w:pStyle w:val="a5"/>
        <w:numPr>
          <w:ilvl w:val="0"/>
          <w:numId w:val="1"/>
        </w:numPr>
        <w:tabs>
          <w:tab w:val="left" w:pos="810"/>
        </w:tabs>
        <w:ind w:firstLine="0"/>
        <w:rPr>
          <w:i/>
          <w:sz w:val="28"/>
        </w:rPr>
      </w:pPr>
      <w:r>
        <w:rPr>
          <w:sz w:val="28"/>
        </w:rPr>
        <w:t>обеспечены кадровые, финансовые, материально</w:t>
      </w:r>
      <w:r>
        <w:rPr>
          <w:i/>
          <w:sz w:val="28"/>
        </w:rPr>
        <w:t>-</w:t>
      </w:r>
      <w:r>
        <w:rPr>
          <w:sz w:val="28"/>
        </w:rPr>
        <w:t>технические 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9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9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9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9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ФООП</w:t>
      </w:r>
      <w:r>
        <w:rPr>
          <w:i/>
          <w:sz w:val="28"/>
        </w:rPr>
        <w:t>.</w:t>
      </w:r>
    </w:p>
    <w:sectPr w:rsidR="002F4C08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64452"/>
    <w:multiLevelType w:val="hybridMultilevel"/>
    <w:tmpl w:val="8B8860F8"/>
    <w:lvl w:ilvl="0" w:tplc="8E1C39A2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2A624A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601EDE0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2C4ED8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F1E5B9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FA9CE4DE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DDACB3EE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360251F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1CDC683A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4C08"/>
    <w:rsid w:val="002F4C08"/>
    <w:rsid w:val="007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2E54C-5FC9-4FC0-ADEE-C64A9DC3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82" w:right="3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right="1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Мосинцева Марина Викторовна</dc:creator>
  <cp:lastModifiedBy>Sabina</cp:lastModifiedBy>
  <cp:revision>3</cp:revision>
  <dcterms:created xsi:type="dcterms:W3CDTF">2023-05-15T08:03:00Z</dcterms:created>
  <dcterms:modified xsi:type="dcterms:W3CDTF">2023-05-15T08:09:00Z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2023-05-15T00:00:00Z</vt:filetime>
  </property>
</Properties>
</file>