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8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2017"/>
        <w:gridCol w:w="1687"/>
        <w:gridCol w:w="1985"/>
        <w:gridCol w:w="1701"/>
        <w:gridCol w:w="1701"/>
        <w:gridCol w:w="1701"/>
        <w:gridCol w:w="425"/>
        <w:gridCol w:w="1276"/>
        <w:gridCol w:w="2126"/>
      </w:tblGrid>
      <w:tr w:rsidR="00BC2EB8" w:rsidRPr="00440654" w:rsidTr="00440654">
        <w:tblPrEx>
          <w:tblCellMar>
            <w:top w:w="0" w:type="dxa"/>
            <w:bottom w:w="0" w:type="dxa"/>
          </w:tblCellMar>
        </w:tblPrEx>
        <w:trPr>
          <w:trHeight w:val="7356"/>
        </w:trPr>
        <w:tc>
          <w:tcPr>
            <w:tcW w:w="515" w:type="dxa"/>
          </w:tcPr>
          <w:p w:rsidR="00BC2EB8" w:rsidRPr="00440654" w:rsidRDefault="00BC2EB8" w:rsidP="00440654">
            <w:pPr>
              <w:spacing w:after="0"/>
            </w:pPr>
            <w:r w:rsidRPr="00440654">
              <w:t>1</w:t>
            </w:r>
          </w:p>
        </w:tc>
        <w:tc>
          <w:tcPr>
            <w:tcW w:w="2017" w:type="dxa"/>
          </w:tcPr>
          <w:p w:rsidR="00BC2EB8" w:rsidRPr="00BC2EB8" w:rsidRDefault="00BC2EB8" w:rsidP="0044065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212529"/>
              </w:rPr>
            </w:pPr>
            <w:r w:rsidRPr="00BC2EB8">
              <w:rPr>
                <w:rFonts w:ascii="Courier New" w:eastAsia="Times New Roman" w:hAnsi="Courier New" w:cs="Courier New"/>
                <w:color w:val="212529"/>
              </w:rPr>
              <w:t>Наименование МО</w:t>
            </w:r>
          </w:p>
          <w:p w:rsidR="00BC2EB8" w:rsidRPr="00440654" w:rsidRDefault="00BC2EB8" w:rsidP="00440654">
            <w:pPr>
              <w:spacing w:after="0"/>
            </w:pPr>
          </w:p>
        </w:tc>
        <w:tc>
          <w:tcPr>
            <w:tcW w:w="3672" w:type="dxa"/>
            <w:gridSpan w:val="2"/>
          </w:tcPr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 xml:space="preserve">Численность детей, принявших участие в открытых 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онлайн-уроках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, реализуемых с учетом опыта цикла открытых уроков «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Проектория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».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>направленных на раннюю профориентацию, обучающихся по образовательным программам начального общего образования по классам обучения, чел.</w:t>
            </w:r>
          </w:p>
          <w:p w:rsidR="00BC2EB8" w:rsidRPr="00440654" w:rsidRDefault="00BC2EB8" w:rsidP="00440654">
            <w:pPr>
              <w:spacing w:after="0"/>
            </w:pPr>
          </w:p>
        </w:tc>
        <w:tc>
          <w:tcPr>
            <w:tcW w:w="1701" w:type="dxa"/>
          </w:tcPr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 xml:space="preserve">Численность детей, принявших участие </w:t>
            </w:r>
            <w:proofErr w:type="gramStart"/>
            <w:r w:rsidRPr="00440654">
              <w:rPr>
                <w:color w:val="212529"/>
                <w:sz w:val="22"/>
                <w:szCs w:val="22"/>
              </w:rPr>
              <w:t>в</w:t>
            </w:r>
            <w:proofErr w:type="gramEnd"/>
            <w:r w:rsidRPr="00440654">
              <w:rPr>
                <w:color w:val="212529"/>
                <w:sz w:val="22"/>
                <w:szCs w:val="22"/>
              </w:rPr>
              <w:t xml:space="preserve"> открытых 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онлайн-уроках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, реализуемых с учетом опыта цикла открытых уроков «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Проектория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», направленных на раннюю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 xml:space="preserve">профориентацию, </w:t>
            </w:r>
            <w:proofErr w:type="gramStart"/>
            <w:r w:rsidRPr="00440654">
              <w:rPr>
                <w:color w:val="212529"/>
                <w:sz w:val="22"/>
                <w:szCs w:val="22"/>
              </w:rPr>
              <w:t>обучающихся</w:t>
            </w:r>
            <w:proofErr w:type="gramEnd"/>
            <w:r w:rsidRPr="00440654">
              <w:rPr>
                <w:color w:val="212529"/>
                <w:sz w:val="22"/>
                <w:szCs w:val="22"/>
              </w:rPr>
              <w:t xml:space="preserve"> по образовательным программам основного общего образования по классам обучения,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>чел.</w:t>
            </w:r>
          </w:p>
        </w:tc>
        <w:tc>
          <w:tcPr>
            <w:tcW w:w="3827" w:type="dxa"/>
            <w:gridSpan w:val="3"/>
          </w:tcPr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 xml:space="preserve">Численность детей, принявших участие в открытых 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онлай</w:t>
            </w:r>
            <w:proofErr w:type="gramStart"/>
            <w:r w:rsidRPr="00440654">
              <w:rPr>
                <w:color w:val="212529"/>
                <w:sz w:val="22"/>
                <w:szCs w:val="22"/>
              </w:rPr>
              <w:t>н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-</w:t>
            </w:r>
            <w:proofErr w:type="gramEnd"/>
            <w:r w:rsidRPr="00440654">
              <w:rPr>
                <w:color w:val="212529"/>
                <w:sz w:val="22"/>
                <w:szCs w:val="22"/>
              </w:rPr>
              <w:t xml:space="preserve"> уроках, реализуемых с учетом опыта цикла открытых уроков «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Проектория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», направленных на раннюю профориентацию. обучающихся по образовательным программам среднего общего образования по классам обучения, чел.</w:t>
            </w:r>
          </w:p>
          <w:p w:rsidR="00BC2EB8" w:rsidRPr="00440654" w:rsidRDefault="00BC2EB8" w:rsidP="00440654">
            <w:pPr>
              <w:spacing w:after="0"/>
            </w:pPr>
          </w:p>
        </w:tc>
        <w:tc>
          <w:tcPr>
            <w:tcW w:w="3402" w:type="dxa"/>
            <w:gridSpan w:val="2"/>
          </w:tcPr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>Численность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>общеобразовательных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>организаций,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proofErr w:type="gramStart"/>
            <w:r w:rsidRPr="00440654">
              <w:rPr>
                <w:color w:val="212529"/>
                <w:sz w:val="22"/>
                <w:szCs w:val="22"/>
              </w:rPr>
              <w:t>организующих</w:t>
            </w:r>
            <w:proofErr w:type="gramEnd"/>
            <w:r w:rsidRPr="00440654">
              <w:rPr>
                <w:color w:val="212529"/>
                <w:sz w:val="22"/>
                <w:szCs w:val="22"/>
              </w:rPr>
              <w:t xml:space="preserve"> участие обучающихся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 xml:space="preserve">в открытых 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онлай</w:t>
            </w:r>
            <w:proofErr w:type="gramStart"/>
            <w:r w:rsidRPr="00440654">
              <w:rPr>
                <w:color w:val="212529"/>
                <w:sz w:val="22"/>
                <w:szCs w:val="22"/>
              </w:rPr>
              <w:t>н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-</w:t>
            </w:r>
            <w:proofErr w:type="gramEnd"/>
            <w:r w:rsidRPr="00440654">
              <w:rPr>
                <w:color w:val="212529"/>
                <w:sz w:val="22"/>
                <w:szCs w:val="22"/>
              </w:rPr>
              <w:t xml:space="preserve"> уроках, реализуемых 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с|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 xml:space="preserve"> учетом опыта цикла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r w:rsidRPr="00440654">
              <w:rPr>
                <w:color w:val="212529"/>
                <w:sz w:val="22"/>
                <w:szCs w:val="22"/>
              </w:rPr>
              <w:t>открытых уроков «</w:t>
            </w:r>
            <w:proofErr w:type="spellStart"/>
            <w:r w:rsidRPr="00440654">
              <w:rPr>
                <w:color w:val="212529"/>
                <w:sz w:val="22"/>
                <w:szCs w:val="22"/>
              </w:rPr>
              <w:t>Проектория</w:t>
            </w:r>
            <w:proofErr w:type="spellEnd"/>
            <w:r w:rsidRPr="00440654">
              <w:rPr>
                <w:color w:val="212529"/>
                <w:sz w:val="22"/>
                <w:szCs w:val="22"/>
              </w:rPr>
              <w:t>».</w:t>
            </w:r>
          </w:p>
          <w:p w:rsidR="00BC2EB8" w:rsidRPr="00440654" w:rsidRDefault="00BC2EB8" w:rsidP="00440654">
            <w:pPr>
              <w:pStyle w:val="HTML"/>
              <w:shd w:val="clear" w:color="auto" w:fill="FFFFFF"/>
              <w:rPr>
                <w:color w:val="212529"/>
                <w:sz w:val="22"/>
                <w:szCs w:val="22"/>
              </w:rPr>
            </w:pPr>
            <w:proofErr w:type="gramStart"/>
            <w:r w:rsidRPr="00440654">
              <w:rPr>
                <w:color w:val="212529"/>
                <w:sz w:val="22"/>
                <w:szCs w:val="22"/>
              </w:rPr>
              <w:t>направленных</w:t>
            </w:r>
            <w:proofErr w:type="gramEnd"/>
            <w:r w:rsidRPr="00440654">
              <w:rPr>
                <w:color w:val="212529"/>
                <w:sz w:val="22"/>
                <w:szCs w:val="22"/>
              </w:rPr>
              <w:t xml:space="preserve"> на раннюю профориентацию, шт.</w:t>
            </w:r>
          </w:p>
          <w:p w:rsidR="00BC2EB8" w:rsidRPr="00440654" w:rsidRDefault="00BC2EB8" w:rsidP="00440654">
            <w:pPr>
              <w:spacing w:after="0"/>
            </w:pPr>
          </w:p>
        </w:tc>
      </w:tr>
      <w:tr w:rsidR="00440654" w:rsidRPr="00440654" w:rsidTr="00440654">
        <w:tblPrEx>
          <w:tblCellMar>
            <w:top w:w="0" w:type="dxa"/>
            <w:bottom w:w="0" w:type="dxa"/>
          </w:tblCellMar>
        </w:tblPrEx>
        <w:trPr>
          <w:trHeight w:val="1011"/>
        </w:trPr>
        <w:tc>
          <w:tcPr>
            <w:tcW w:w="515" w:type="dxa"/>
          </w:tcPr>
          <w:p w:rsidR="00440654" w:rsidRPr="00440654" w:rsidRDefault="00440654" w:rsidP="00440654">
            <w:pPr>
              <w:spacing w:after="0"/>
            </w:pPr>
            <w:r w:rsidRPr="00440654">
              <w:t>№</w:t>
            </w:r>
          </w:p>
        </w:tc>
        <w:tc>
          <w:tcPr>
            <w:tcW w:w="2017" w:type="dxa"/>
          </w:tcPr>
          <w:p w:rsidR="00440654" w:rsidRPr="00440654" w:rsidRDefault="00440654" w:rsidP="00440654">
            <w:pPr>
              <w:pStyle w:val="HTML"/>
              <w:shd w:val="clear" w:color="auto" w:fill="FFFFFF"/>
              <w:rPr>
                <w:sz w:val="22"/>
                <w:szCs w:val="22"/>
              </w:rPr>
            </w:pPr>
            <w:proofErr w:type="spellStart"/>
            <w:r w:rsidRPr="00440654">
              <w:rPr>
                <w:sz w:val="22"/>
                <w:szCs w:val="22"/>
              </w:rPr>
              <w:t>Стальская</w:t>
            </w:r>
            <w:proofErr w:type="spellEnd"/>
            <w:r w:rsidRPr="00440654">
              <w:rPr>
                <w:sz w:val="22"/>
                <w:szCs w:val="22"/>
              </w:rPr>
              <w:t xml:space="preserve"> гимназия</w:t>
            </w:r>
          </w:p>
        </w:tc>
        <w:tc>
          <w:tcPr>
            <w:tcW w:w="1687" w:type="dxa"/>
          </w:tcPr>
          <w:p w:rsidR="00440654" w:rsidRPr="00440654" w:rsidRDefault="00440654" w:rsidP="00440654">
            <w:pPr>
              <w:spacing w:after="0"/>
            </w:pPr>
            <w:r w:rsidRPr="00440654">
              <w:t>6 а</w:t>
            </w:r>
          </w:p>
        </w:tc>
        <w:tc>
          <w:tcPr>
            <w:tcW w:w="1985" w:type="dxa"/>
          </w:tcPr>
          <w:p w:rsidR="00440654" w:rsidRPr="00440654" w:rsidRDefault="00440654" w:rsidP="00440654">
            <w:pPr>
              <w:spacing w:after="0"/>
            </w:pPr>
            <w:r w:rsidRPr="00440654">
              <w:t>6 б</w:t>
            </w:r>
          </w:p>
        </w:tc>
        <w:tc>
          <w:tcPr>
            <w:tcW w:w="1701" w:type="dxa"/>
          </w:tcPr>
          <w:p w:rsidR="00440654" w:rsidRPr="00440654" w:rsidRDefault="00440654" w:rsidP="00440654">
            <w:pPr>
              <w:spacing w:after="0"/>
            </w:pPr>
            <w:r w:rsidRPr="00440654">
              <w:t>7а</w:t>
            </w:r>
          </w:p>
        </w:tc>
        <w:tc>
          <w:tcPr>
            <w:tcW w:w="1701" w:type="dxa"/>
          </w:tcPr>
          <w:p w:rsidR="00440654" w:rsidRPr="00440654" w:rsidRDefault="00440654" w:rsidP="00440654">
            <w:pPr>
              <w:spacing w:after="0"/>
            </w:pPr>
            <w:r w:rsidRPr="00440654">
              <w:t>7б</w:t>
            </w:r>
          </w:p>
        </w:tc>
        <w:tc>
          <w:tcPr>
            <w:tcW w:w="1701" w:type="dxa"/>
          </w:tcPr>
          <w:p w:rsidR="00440654" w:rsidRPr="00440654" w:rsidRDefault="00440654" w:rsidP="00440654">
            <w:pPr>
              <w:spacing w:after="0"/>
            </w:pPr>
            <w:r w:rsidRPr="00440654">
              <w:t>7в</w:t>
            </w:r>
          </w:p>
        </w:tc>
        <w:tc>
          <w:tcPr>
            <w:tcW w:w="1701" w:type="dxa"/>
            <w:gridSpan w:val="2"/>
          </w:tcPr>
          <w:p w:rsidR="00440654" w:rsidRPr="00440654" w:rsidRDefault="00440654" w:rsidP="00440654">
            <w:pPr>
              <w:spacing w:after="0"/>
            </w:pPr>
            <w:r w:rsidRPr="00440654">
              <w:t>9а</w:t>
            </w:r>
          </w:p>
        </w:tc>
        <w:tc>
          <w:tcPr>
            <w:tcW w:w="2126" w:type="dxa"/>
          </w:tcPr>
          <w:p w:rsidR="00440654" w:rsidRPr="00440654" w:rsidRDefault="00440654" w:rsidP="00440654">
            <w:pPr>
              <w:spacing w:after="0"/>
            </w:pPr>
            <w:r>
              <w:t xml:space="preserve">9 </w:t>
            </w:r>
            <w:r w:rsidRPr="00440654">
              <w:t>б</w:t>
            </w:r>
          </w:p>
        </w:tc>
      </w:tr>
    </w:tbl>
    <w:p w:rsidR="00BC2EB8" w:rsidRPr="00440654" w:rsidRDefault="00BC2EB8" w:rsidP="00440654">
      <w:pPr>
        <w:pStyle w:val="HTML"/>
        <w:shd w:val="clear" w:color="auto" w:fill="FFFFFF"/>
        <w:rPr>
          <w:b/>
          <w:color w:val="212529"/>
          <w:sz w:val="28"/>
          <w:szCs w:val="28"/>
        </w:rPr>
      </w:pPr>
      <w:r w:rsidRPr="00440654">
        <w:rPr>
          <w:b/>
          <w:color w:val="212529"/>
          <w:sz w:val="28"/>
          <w:szCs w:val="28"/>
        </w:rPr>
        <w:t xml:space="preserve">Отчет о достижении муниципального результата по проведению </w:t>
      </w:r>
      <w:proofErr w:type="gramStart"/>
      <w:r w:rsidRPr="00440654">
        <w:rPr>
          <w:b/>
          <w:color w:val="212529"/>
          <w:sz w:val="28"/>
          <w:szCs w:val="28"/>
        </w:rPr>
        <w:t>открытых</w:t>
      </w:r>
      <w:proofErr w:type="gramEnd"/>
      <w:r w:rsidRPr="00440654">
        <w:rPr>
          <w:b/>
          <w:color w:val="212529"/>
          <w:sz w:val="28"/>
          <w:szCs w:val="28"/>
        </w:rPr>
        <w:t xml:space="preserve"> </w:t>
      </w:r>
      <w:proofErr w:type="spellStart"/>
      <w:r w:rsidRPr="00440654">
        <w:rPr>
          <w:b/>
          <w:color w:val="212529"/>
          <w:sz w:val="28"/>
          <w:szCs w:val="28"/>
        </w:rPr>
        <w:t>онлайн-уроков</w:t>
      </w:r>
      <w:proofErr w:type="spellEnd"/>
    </w:p>
    <w:p w:rsidR="00081C03" w:rsidRPr="00440654" w:rsidRDefault="00081C03" w:rsidP="00440654">
      <w:pPr>
        <w:spacing w:after="0"/>
      </w:pPr>
    </w:p>
    <w:sectPr w:rsidR="00081C03" w:rsidRPr="00440654" w:rsidSect="00BC2E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2EB8"/>
    <w:rsid w:val="00081C03"/>
    <w:rsid w:val="00440654"/>
    <w:rsid w:val="00BC2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C2E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2EB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2023-09-09T09:58:00Z</dcterms:created>
  <dcterms:modified xsi:type="dcterms:W3CDTF">2023-09-09T10:14:00Z</dcterms:modified>
</cp:coreProperties>
</file>